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03" w:rsidRDefault="00B17A03" w:rsidP="00B17A03">
      <w:pPr>
        <w:jc w:val="center"/>
        <w:rPr>
          <w:rFonts w:ascii="方正小标宋简体" w:eastAsia="方正小标宋简体" w:hint="eastAsia"/>
          <w:b/>
          <w:color w:val="000000"/>
          <w:sz w:val="44"/>
          <w:szCs w:val="44"/>
        </w:rPr>
      </w:pPr>
      <w:r>
        <w:rPr>
          <w:rFonts w:ascii="方正小标宋简体" w:eastAsia="方正小标宋简体" w:hint="eastAsia"/>
          <w:b/>
          <w:color w:val="000000"/>
          <w:sz w:val="44"/>
          <w:szCs w:val="44"/>
        </w:rPr>
        <w:t>山东省基础教育</w:t>
      </w:r>
      <w:bookmarkStart w:id="0" w:name="_GoBack"/>
      <w:bookmarkEnd w:id="0"/>
      <w:r>
        <w:rPr>
          <w:rFonts w:ascii="方正小标宋简体" w:eastAsia="方正小标宋简体" w:hint="eastAsia"/>
          <w:b/>
          <w:color w:val="000000"/>
          <w:sz w:val="44"/>
          <w:szCs w:val="44"/>
        </w:rPr>
        <w:t>综合改革试验区管理办法</w:t>
      </w:r>
    </w:p>
    <w:p w:rsidR="00B17A03" w:rsidRDefault="00B17A03" w:rsidP="00B17A03">
      <w:pPr>
        <w:rPr>
          <w:rFonts w:ascii="仿宋_GB2312" w:hint="eastAsia"/>
          <w:b/>
          <w:color w:val="000000"/>
          <w:szCs w:val="32"/>
        </w:rPr>
      </w:pPr>
    </w:p>
    <w:p w:rsidR="00B17A03" w:rsidRDefault="00B17A03" w:rsidP="00B17A03">
      <w:pPr>
        <w:jc w:val="center"/>
        <w:rPr>
          <w:rFonts w:ascii="黑体" w:eastAsia="黑体" w:hAnsi="黑体" w:hint="eastAsia"/>
          <w:b/>
          <w:color w:val="000000"/>
          <w:szCs w:val="32"/>
        </w:rPr>
      </w:pPr>
      <w:r>
        <w:rPr>
          <w:rFonts w:ascii="黑体" w:eastAsia="黑体" w:hAnsi="黑体" w:hint="eastAsia"/>
          <w:b/>
          <w:color w:val="000000"/>
          <w:szCs w:val="32"/>
        </w:rPr>
        <w:t>第一章  总则</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t>第一条</w:t>
      </w:r>
      <w:r>
        <w:rPr>
          <w:rFonts w:ascii="仿宋_GB2312" w:hint="eastAsia"/>
          <w:color w:val="000000"/>
          <w:szCs w:val="32"/>
        </w:rPr>
        <w:t xml:space="preserve">  为规范和指导全省基础教育综合改革试验区（以下简称“试验区”）的工作，加强对试验区的管理，充分发挥试验区的示范带动作用，根据省委办公厅、省政府办公厅《关于推进基础教育综合改革的意见》（</w:t>
      </w:r>
      <w:proofErr w:type="gramStart"/>
      <w:r>
        <w:rPr>
          <w:rFonts w:ascii="仿宋_GB2312" w:hint="eastAsia"/>
          <w:color w:val="000000"/>
          <w:szCs w:val="32"/>
        </w:rPr>
        <w:t>鲁办发</w:t>
      </w:r>
      <w:proofErr w:type="gramEnd"/>
      <w:r>
        <w:rPr>
          <w:rFonts w:ascii="仿宋_GB2312" w:hint="eastAsia"/>
          <w:color w:val="000000"/>
          <w:szCs w:val="32"/>
        </w:rPr>
        <w:t>[2014]55号，以下简称《意见》），制定本办法。</w:t>
      </w:r>
    </w:p>
    <w:p w:rsidR="00B17A03" w:rsidRDefault="00B17A03" w:rsidP="00B17A03">
      <w:pPr>
        <w:ind w:firstLineChars="200" w:firstLine="640"/>
        <w:rPr>
          <w:rFonts w:ascii="黑体" w:eastAsia="黑体" w:hAnsi="黑体" w:hint="eastAsia"/>
          <w:color w:val="000000"/>
          <w:szCs w:val="32"/>
        </w:rPr>
      </w:pPr>
      <w:r>
        <w:rPr>
          <w:rFonts w:ascii="黑体" w:eastAsia="黑体" w:hAnsi="黑体" w:hint="eastAsia"/>
          <w:color w:val="000000"/>
          <w:szCs w:val="32"/>
        </w:rPr>
        <w:t xml:space="preserve">第二条  </w:t>
      </w:r>
      <w:r>
        <w:rPr>
          <w:rFonts w:ascii="仿宋_GB2312" w:hAnsi="黑体" w:hint="eastAsia"/>
          <w:color w:val="000000"/>
          <w:szCs w:val="32"/>
        </w:rPr>
        <w:t>本办法所称试验区，</w:t>
      </w:r>
      <w:proofErr w:type="gramStart"/>
      <w:r>
        <w:rPr>
          <w:rFonts w:ascii="仿宋_GB2312" w:hAnsi="黑体" w:hint="eastAsia"/>
          <w:color w:val="000000"/>
          <w:szCs w:val="32"/>
        </w:rPr>
        <w:t>是指省教育厅</w:t>
      </w:r>
      <w:proofErr w:type="gramEnd"/>
      <w:r>
        <w:rPr>
          <w:rFonts w:ascii="仿宋_GB2312" w:hAnsi="黑体" w:hint="eastAsia"/>
          <w:color w:val="000000"/>
          <w:szCs w:val="32"/>
        </w:rPr>
        <w:t>和市人民政府协议共建的、以市为单位推进的、以基础教育综合改革试验项目为依托的</w:t>
      </w:r>
      <w:proofErr w:type="gramStart"/>
      <w:r>
        <w:rPr>
          <w:rFonts w:ascii="仿宋_GB2312" w:hAnsi="黑体" w:hint="eastAsia"/>
          <w:color w:val="000000"/>
          <w:szCs w:val="32"/>
        </w:rPr>
        <w:t>的</w:t>
      </w:r>
      <w:proofErr w:type="gramEnd"/>
      <w:r>
        <w:rPr>
          <w:rFonts w:ascii="仿宋_GB2312" w:hint="eastAsia"/>
          <w:color w:val="000000"/>
          <w:szCs w:val="32"/>
        </w:rPr>
        <w:t>试验区。</w:t>
      </w:r>
    </w:p>
    <w:p w:rsidR="00B17A03" w:rsidRDefault="00B17A03" w:rsidP="00B17A03">
      <w:pPr>
        <w:ind w:firstLineChars="200" w:firstLine="640"/>
        <w:rPr>
          <w:rFonts w:ascii="仿宋_GB2312" w:hint="eastAsia"/>
          <w:b/>
          <w:color w:val="000000"/>
          <w:szCs w:val="32"/>
        </w:rPr>
      </w:pPr>
      <w:r>
        <w:rPr>
          <w:rFonts w:ascii="黑体" w:eastAsia="黑体" w:hAnsi="黑体" w:hint="eastAsia"/>
          <w:color w:val="000000"/>
          <w:szCs w:val="32"/>
        </w:rPr>
        <w:t>第三条</w:t>
      </w:r>
      <w:r>
        <w:rPr>
          <w:rFonts w:ascii="仿宋_GB2312" w:hint="eastAsia"/>
          <w:color w:val="000000"/>
          <w:szCs w:val="32"/>
        </w:rPr>
        <w:t xml:space="preserve">  试验区应当坚持育人为本，整体推进，重点突出，创新发展的原则，根据全省基础教育综合改革的总体部署，在全面推进《意见》提出的各项改革的基础上，精心选择试验项目，认真组织实施，先行先试，大胆创新。</w:t>
      </w:r>
    </w:p>
    <w:p w:rsidR="00B17A03" w:rsidRDefault="00B17A03" w:rsidP="00B17A03">
      <w:pPr>
        <w:rPr>
          <w:rFonts w:ascii="仿宋_GB2312" w:hint="eastAsia"/>
          <w:b/>
          <w:color w:val="000000"/>
          <w:szCs w:val="32"/>
        </w:rPr>
      </w:pPr>
    </w:p>
    <w:p w:rsidR="00B17A03" w:rsidRDefault="00B17A03" w:rsidP="00B17A03">
      <w:pPr>
        <w:jc w:val="center"/>
        <w:rPr>
          <w:rFonts w:ascii="黑体" w:eastAsia="黑体" w:hAnsi="黑体" w:hint="eastAsia"/>
          <w:b/>
          <w:color w:val="000000"/>
          <w:szCs w:val="32"/>
        </w:rPr>
      </w:pPr>
      <w:r>
        <w:rPr>
          <w:rFonts w:ascii="黑体" w:eastAsia="黑体" w:hAnsi="黑体" w:hint="eastAsia"/>
          <w:b/>
          <w:color w:val="000000"/>
          <w:szCs w:val="32"/>
        </w:rPr>
        <w:t>第二章  申请</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t>第四条</w:t>
      </w:r>
      <w:r>
        <w:rPr>
          <w:rFonts w:ascii="仿宋_GB2312" w:hint="eastAsia"/>
          <w:color w:val="000000"/>
          <w:szCs w:val="32"/>
        </w:rPr>
        <w:t xml:space="preserve">  申请共建试验区以市为单位。符合本办法第五条、第六条规定的市均可申请共建试验区。</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t>第五条</w:t>
      </w:r>
      <w:r>
        <w:rPr>
          <w:rFonts w:ascii="仿宋_GB2312" w:hint="eastAsia"/>
          <w:color w:val="000000"/>
          <w:szCs w:val="32"/>
        </w:rPr>
        <w:t xml:space="preserve">  申请共建试验区应当明确试验项目。试验项目从《意见》提出的课程教学改革、考试招生制度改革、教育评价制度改革、中小学校长职级制改革、教师管理与培养培</w:t>
      </w:r>
      <w:r>
        <w:rPr>
          <w:rFonts w:ascii="仿宋_GB2312" w:hint="eastAsia"/>
          <w:color w:val="000000"/>
          <w:szCs w:val="32"/>
        </w:rPr>
        <w:lastRenderedPageBreak/>
        <w:t>训改革、社会力量办学体制改革和社会参与监督体制改革等7项改革中选择。可以选择7项改革开展综合改革试验，也可以选择其中几项改革开展试验。</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t>第六条</w:t>
      </w:r>
      <w:r>
        <w:rPr>
          <w:rFonts w:ascii="仿宋_GB2312" w:hint="eastAsia"/>
          <w:color w:val="000000"/>
          <w:szCs w:val="32"/>
        </w:rPr>
        <w:t xml:space="preserve">  申请共建试验区的</w:t>
      </w:r>
      <w:proofErr w:type="gramStart"/>
      <w:r>
        <w:rPr>
          <w:rFonts w:ascii="仿宋_GB2312" w:hint="eastAsia"/>
          <w:color w:val="000000"/>
          <w:szCs w:val="32"/>
        </w:rPr>
        <w:t>市应当</w:t>
      </w:r>
      <w:proofErr w:type="gramEnd"/>
      <w:r>
        <w:rPr>
          <w:rFonts w:ascii="仿宋_GB2312" w:hint="eastAsia"/>
          <w:color w:val="000000"/>
          <w:szCs w:val="32"/>
        </w:rPr>
        <w:t>具备以下条件：</w:t>
      </w:r>
    </w:p>
    <w:p w:rsidR="00B17A03" w:rsidRDefault="00B17A03" w:rsidP="00B17A03">
      <w:pPr>
        <w:ind w:firstLineChars="200" w:firstLine="640"/>
        <w:rPr>
          <w:rFonts w:ascii="仿宋_GB2312" w:hint="eastAsia"/>
          <w:color w:val="000000"/>
          <w:szCs w:val="32"/>
        </w:rPr>
      </w:pPr>
      <w:r>
        <w:rPr>
          <w:rFonts w:ascii="仿宋_GB2312" w:hint="eastAsia"/>
          <w:color w:val="000000"/>
          <w:szCs w:val="32"/>
        </w:rPr>
        <w:t>（一）党委、政府高度重视基础教育改革，组织机构完善，基础教育改革工作列入党委、政府重要议事日程。</w:t>
      </w:r>
    </w:p>
    <w:p w:rsidR="00B17A03" w:rsidRDefault="00B17A03" w:rsidP="00B17A03">
      <w:pPr>
        <w:ind w:firstLineChars="200" w:firstLine="640"/>
        <w:rPr>
          <w:rFonts w:ascii="仿宋_GB2312" w:hint="eastAsia"/>
          <w:color w:val="000000"/>
          <w:szCs w:val="32"/>
        </w:rPr>
      </w:pPr>
      <w:r>
        <w:rPr>
          <w:rFonts w:ascii="仿宋_GB2312" w:hint="eastAsia"/>
          <w:color w:val="000000"/>
          <w:szCs w:val="32"/>
        </w:rPr>
        <w:t>（二）党委、政府有关部门能够建立改革工作协调机制，按照职能分工，明确责任，密切配合，形成推进合力。</w:t>
      </w:r>
    </w:p>
    <w:p w:rsidR="00B17A03" w:rsidRDefault="00B17A03" w:rsidP="00B17A03">
      <w:pPr>
        <w:ind w:firstLineChars="200" w:firstLine="640"/>
        <w:rPr>
          <w:rFonts w:ascii="仿宋_GB2312" w:hint="eastAsia"/>
          <w:color w:val="000000"/>
          <w:szCs w:val="32"/>
        </w:rPr>
      </w:pPr>
      <w:r>
        <w:rPr>
          <w:rFonts w:ascii="仿宋_GB2312" w:hint="eastAsia"/>
          <w:color w:val="000000"/>
          <w:szCs w:val="32"/>
        </w:rPr>
        <w:t>（三）教育行政部门和广大教育工作者具有推动改革的积极性，社会各界对推进改革的认可度高，能够对推进改革形成共识。</w:t>
      </w:r>
    </w:p>
    <w:p w:rsidR="00B17A03" w:rsidRDefault="00B17A03" w:rsidP="00B17A03">
      <w:pPr>
        <w:ind w:firstLineChars="200" w:firstLine="640"/>
        <w:rPr>
          <w:rFonts w:ascii="仿宋_GB2312" w:hint="eastAsia"/>
          <w:color w:val="000000"/>
          <w:szCs w:val="32"/>
        </w:rPr>
      </w:pPr>
      <w:r>
        <w:rPr>
          <w:rFonts w:ascii="仿宋_GB2312" w:hint="eastAsia"/>
          <w:color w:val="000000"/>
          <w:szCs w:val="32"/>
        </w:rPr>
        <w:t>（四）教育改革和发展基础扎实，已形成鲜明的区域特色，具有区域代表性和示范意义。</w:t>
      </w:r>
    </w:p>
    <w:p w:rsidR="00B17A03" w:rsidRDefault="00B17A03" w:rsidP="00B17A03">
      <w:pPr>
        <w:ind w:firstLineChars="200" w:firstLine="640"/>
        <w:rPr>
          <w:rFonts w:ascii="仿宋_GB2312" w:hint="eastAsia"/>
          <w:color w:val="000000"/>
          <w:szCs w:val="32"/>
        </w:rPr>
      </w:pPr>
      <w:r>
        <w:rPr>
          <w:rFonts w:ascii="仿宋_GB2312" w:hint="eastAsia"/>
          <w:color w:val="000000"/>
          <w:szCs w:val="32"/>
        </w:rPr>
        <w:t>（五）试验项目具有现实针对性和前瞻性；试验目标、任务明确；试验内容科学性、可操作性强；试验保障措施得力。</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t>第七条</w:t>
      </w:r>
      <w:r>
        <w:rPr>
          <w:rFonts w:ascii="仿宋_GB2312" w:hint="eastAsia"/>
          <w:color w:val="000000"/>
          <w:szCs w:val="32"/>
        </w:rPr>
        <w:t xml:space="preserve">  </w:t>
      </w:r>
      <w:proofErr w:type="gramStart"/>
      <w:r>
        <w:rPr>
          <w:rFonts w:ascii="仿宋_GB2312" w:hint="eastAsia"/>
          <w:color w:val="000000"/>
          <w:szCs w:val="32"/>
        </w:rPr>
        <w:t>市申请</w:t>
      </w:r>
      <w:proofErr w:type="gramEnd"/>
      <w:r>
        <w:rPr>
          <w:rFonts w:ascii="仿宋_GB2312" w:hint="eastAsia"/>
          <w:color w:val="000000"/>
          <w:szCs w:val="32"/>
        </w:rPr>
        <w:t>共建试验区，由市人民政府向省教育厅提出申请，同时提交以下材料：</w:t>
      </w:r>
    </w:p>
    <w:p w:rsidR="00B17A03" w:rsidRDefault="00B17A03" w:rsidP="00B17A03">
      <w:pPr>
        <w:ind w:firstLineChars="200" w:firstLine="640"/>
        <w:rPr>
          <w:rFonts w:ascii="仿宋_GB2312" w:hint="eastAsia"/>
          <w:color w:val="000000"/>
          <w:szCs w:val="32"/>
        </w:rPr>
      </w:pPr>
      <w:r>
        <w:rPr>
          <w:rFonts w:ascii="仿宋_GB2312" w:hint="eastAsia"/>
          <w:color w:val="000000"/>
          <w:szCs w:val="32"/>
        </w:rPr>
        <w:t>（一）市人民政府申请共建基础教育综合改革试验区的函；</w:t>
      </w:r>
    </w:p>
    <w:p w:rsidR="00B17A03" w:rsidRDefault="00B17A03" w:rsidP="00B17A03">
      <w:pPr>
        <w:ind w:firstLineChars="200" w:firstLine="640"/>
        <w:rPr>
          <w:rFonts w:ascii="仿宋_GB2312" w:hint="eastAsia"/>
          <w:color w:val="000000"/>
          <w:szCs w:val="32"/>
        </w:rPr>
      </w:pPr>
      <w:r>
        <w:rPr>
          <w:rFonts w:ascii="仿宋_GB2312" w:hint="eastAsia"/>
          <w:color w:val="000000"/>
          <w:szCs w:val="32"/>
        </w:rPr>
        <w:t>（二）共建基础教育综合改革试验区协议；</w:t>
      </w:r>
    </w:p>
    <w:p w:rsidR="00B17A03" w:rsidRDefault="00B17A03" w:rsidP="00B17A03">
      <w:pPr>
        <w:ind w:firstLineChars="200" w:firstLine="640"/>
        <w:rPr>
          <w:rFonts w:ascii="仿宋_GB2312" w:hint="eastAsia"/>
          <w:color w:val="000000"/>
          <w:szCs w:val="32"/>
        </w:rPr>
      </w:pPr>
      <w:r>
        <w:rPr>
          <w:rFonts w:ascii="仿宋_GB2312" w:hint="eastAsia"/>
          <w:color w:val="000000"/>
          <w:szCs w:val="32"/>
        </w:rPr>
        <w:t>（三）基础教育综合改革试验区建设方案。</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lastRenderedPageBreak/>
        <w:t>第八条</w:t>
      </w:r>
      <w:r>
        <w:rPr>
          <w:rFonts w:ascii="仿宋_GB2312" w:hint="eastAsia"/>
          <w:color w:val="000000"/>
          <w:szCs w:val="32"/>
        </w:rPr>
        <w:t xml:space="preserve">  共建基础教育综合改革试验区协议应当包括指导思想、共建目标、共建内容、共建机制等内容。共建协议应在提前与省教育厅沟通协商的基础上形成。</w:t>
      </w:r>
    </w:p>
    <w:p w:rsidR="00B17A03" w:rsidRDefault="00B17A03" w:rsidP="00B17A03">
      <w:pPr>
        <w:ind w:firstLineChars="200" w:firstLine="640"/>
        <w:rPr>
          <w:rFonts w:ascii="仿宋_GB2312" w:hint="eastAsia"/>
          <w:b/>
          <w:color w:val="000000"/>
          <w:szCs w:val="32"/>
        </w:rPr>
      </w:pPr>
      <w:r>
        <w:rPr>
          <w:rFonts w:ascii="黑体" w:eastAsia="黑体" w:hAnsi="黑体" w:hint="eastAsia"/>
          <w:color w:val="000000"/>
          <w:szCs w:val="32"/>
        </w:rPr>
        <w:t>第九条</w:t>
      </w:r>
      <w:r>
        <w:rPr>
          <w:rFonts w:ascii="仿宋_GB2312" w:hint="eastAsia"/>
          <w:color w:val="000000"/>
          <w:szCs w:val="32"/>
        </w:rPr>
        <w:t xml:space="preserve">  基础教育综合改革试验区建设方案应当包括试验项目、指导思想、基本原则、重点任务、进度安排和保障措施等。建设方案应在深入调研、科学论证、广泛征求意见的基础上形成。</w:t>
      </w:r>
    </w:p>
    <w:p w:rsidR="00B17A03" w:rsidRDefault="00B17A03" w:rsidP="00B17A03">
      <w:pPr>
        <w:ind w:firstLineChars="200" w:firstLine="643"/>
        <w:rPr>
          <w:rFonts w:ascii="仿宋_GB2312" w:hint="eastAsia"/>
          <w:b/>
          <w:color w:val="000000"/>
          <w:szCs w:val="32"/>
        </w:rPr>
      </w:pPr>
    </w:p>
    <w:p w:rsidR="00B17A03" w:rsidRDefault="00B17A03" w:rsidP="00B17A03">
      <w:pPr>
        <w:ind w:firstLineChars="950" w:firstLine="3052"/>
        <w:rPr>
          <w:rFonts w:ascii="黑体" w:eastAsia="黑体" w:hAnsi="黑体" w:hint="eastAsia"/>
          <w:b/>
          <w:color w:val="000000"/>
          <w:szCs w:val="32"/>
        </w:rPr>
      </w:pPr>
      <w:r>
        <w:rPr>
          <w:rFonts w:ascii="黑体" w:eastAsia="黑体" w:hAnsi="黑体" w:hint="eastAsia"/>
          <w:b/>
          <w:color w:val="000000"/>
          <w:szCs w:val="32"/>
        </w:rPr>
        <w:t>第三章  审定</w:t>
      </w:r>
    </w:p>
    <w:p w:rsidR="00B17A03" w:rsidRDefault="00B17A03" w:rsidP="00B17A03">
      <w:pPr>
        <w:ind w:firstLine="645"/>
        <w:rPr>
          <w:rFonts w:ascii="仿宋_GB2312" w:hint="eastAsia"/>
          <w:color w:val="000000"/>
          <w:szCs w:val="32"/>
        </w:rPr>
      </w:pPr>
      <w:r>
        <w:rPr>
          <w:rFonts w:ascii="黑体" w:eastAsia="黑体" w:hAnsi="黑体" w:hint="eastAsia"/>
          <w:color w:val="000000"/>
          <w:szCs w:val="32"/>
        </w:rPr>
        <w:t>第十条</w:t>
      </w:r>
      <w:r>
        <w:rPr>
          <w:rFonts w:ascii="仿宋_GB2312" w:hint="eastAsia"/>
          <w:color w:val="000000"/>
          <w:szCs w:val="32"/>
        </w:rPr>
        <w:t xml:space="preserve">  省教育厅对申请共建试验区材料进行初步审查，必要时对申请共建试验区的市进行实地考察，在此基础上提出审查意见。</w:t>
      </w:r>
    </w:p>
    <w:p w:rsidR="00B17A03" w:rsidRDefault="00B17A03" w:rsidP="00B17A03">
      <w:pPr>
        <w:ind w:firstLine="645"/>
        <w:rPr>
          <w:rFonts w:ascii="仿宋_GB2312" w:hint="eastAsia"/>
          <w:color w:val="000000"/>
          <w:szCs w:val="32"/>
        </w:rPr>
      </w:pPr>
      <w:r>
        <w:rPr>
          <w:rFonts w:ascii="黑体" w:eastAsia="黑体" w:hAnsi="黑体" w:hint="eastAsia"/>
          <w:color w:val="000000"/>
          <w:szCs w:val="32"/>
        </w:rPr>
        <w:t>第十一条</w:t>
      </w:r>
      <w:r>
        <w:rPr>
          <w:rFonts w:ascii="仿宋_GB2312" w:hint="eastAsia"/>
          <w:color w:val="000000"/>
          <w:szCs w:val="32"/>
        </w:rPr>
        <w:t xml:space="preserve">  根据审查意见，省教育厅研究确定和部分市共建基础教育综合改革试验区。</w:t>
      </w:r>
    </w:p>
    <w:p w:rsidR="00B17A03" w:rsidRDefault="00B17A03" w:rsidP="00B17A03">
      <w:pPr>
        <w:ind w:firstLine="645"/>
        <w:rPr>
          <w:rFonts w:ascii="仿宋_GB2312" w:hint="eastAsia"/>
          <w:color w:val="000000"/>
          <w:szCs w:val="32"/>
        </w:rPr>
      </w:pPr>
      <w:r>
        <w:rPr>
          <w:rFonts w:ascii="黑体" w:eastAsia="黑体" w:hAnsi="黑体" w:hint="eastAsia"/>
          <w:color w:val="000000"/>
          <w:szCs w:val="32"/>
        </w:rPr>
        <w:t>第十二条</w:t>
      </w:r>
      <w:r>
        <w:rPr>
          <w:rFonts w:ascii="仿宋_GB2312" w:hint="eastAsia"/>
          <w:color w:val="000000"/>
          <w:szCs w:val="32"/>
        </w:rPr>
        <w:t xml:space="preserve">  省教育厅和市人民政府签订共建基础教育综合改革试验区协议。</w:t>
      </w:r>
    </w:p>
    <w:p w:rsidR="00B17A03" w:rsidRDefault="00B17A03" w:rsidP="00B17A03">
      <w:pPr>
        <w:rPr>
          <w:rFonts w:ascii="仿宋_GB2312" w:hint="eastAsia"/>
          <w:b/>
          <w:dstrike/>
          <w:color w:val="000000"/>
          <w:szCs w:val="32"/>
        </w:rPr>
      </w:pPr>
    </w:p>
    <w:p w:rsidR="00B17A03" w:rsidRDefault="00B17A03" w:rsidP="00B17A03">
      <w:pPr>
        <w:jc w:val="center"/>
        <w:rPr>
          <w:rFonts w:ascii="黑体" w:eastAsia="黑体" w:hAnsi="黑体" w:hint="eastAsia"/>
          <w:b/>
          <w:color w:val="000000"/>
          <w:szCs w:val="32"/>
        </w:rPr>
      </w:pPr>
      <w:r>
        <w:rPr>
          <w:rFonts w:ascii="黑体" w:eastAsia="黑体" w:hAnsi="黑体" w:hint="eastAsia"/>
          <w:b/>
          <w:color w:val="000000"/>
          <w:szCs w:val="32"/>
        </w:rPr>
        <w:t>第四章  实施</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t>第十三条</w:t>
      </w:r>
      <w:r>
        <w:rPr>
          <w:rFonts w:ascii="仿宋_GB2312" w:hint="eastAsia"/>
          <w:color w:val="000000"/>
          <w:szCs w:val="32"/>
        </w:rPr>
        <w:t xml:space="preserve">  市人民政府成立试验区工作领导小组，指导、协调试验区工作；市教育局负责试验区实施工作，并明确专门科（处）室负责试验区日常工作。</w:t>
      </w:r>
    </w:p>
    <w:p w:rsidR="00B17A03" w:rsidRDefault="00B17A03" w:rsidP="00B17A03">
      <w:pPr>
        <w:ind w:firstLine="645"/>
        <w:rPr>
          <w:rFonts w:ascii="仿宋_GB2312" w:hint="eastAsia"/>
          <w:color w:val="000000"/>
          <w:szCs w:val="32"/>
        </w:rPr>
      </w:pPr>
      <w:r>
        <w:rPr>
          <w:rFonts w:ascii="黑体" w:eastAsia="黑体" w:hAnsi="黑体" w:hint="eastAsia"/>
          <w:color w:val="000000"/>
          <w:szCs w:val="32"/>
        </w:rPr>
        <w:t>第十四条</w:t>
      </w:r>
      <w:r>
        <w:rPr>
          <w:rFonts w:ascii="仿宋_GB2312" w:hint="eastAsia"/>
          <w:color w:val="000000"/>
          <w:szCs w:val="32"/>
        </w:rPr>
        <w:t xml:space="preserve">  市试验区工作领导小组、市教育局应当加强</w:t>
      </w:r>
      <w:r>
        <w:rPr>
          <w:rFonts w:ascii="仿宋_GB2312" w:hint="eastAsia"/>
          <w:color w:val="000000"/>
          <w:szCs w:val="32"/>
        </w:rPr>
        <w:lastRenderedPageBreak/>
        <w:t>对试验项目的过程管理，定期研究解决试验过程中遇到的困难和问题，确保试验项目顺利进行。试验项目周期一般为2至3年。</w:t>
      </w:r>
    </w:p>
    <w:p w:rsidR="00B17A03" w:rsidRDefault="00B17A03" w:rsidP="00B17A03">
      <w:pPr>
        <w:ind w:firstLine="645"/>
        <w:rPr>
          <w:rFonts w:ascii="仿宋_GB2312" w:hint="eastAsia"/>
          <w:color w:val="000000"/>
          <w:szCs w:val="32"/>
        </w:rPr>
      </w:pPr>
      <w:r>
        <w:rPr>
          <w:rFonts w:ascii="黑体" w:eastAsia="黑体" w:hAnsi="黑体" w:hint="eastAsia"/>
          <w:color w:val="000000"/>
          <w:szCs w:val="32"/>
        </w:rPr>
        <w:t>第十五条</w:t>
      </w:r>
      <w:r>
        <w:rPr>
          <w:rFonts w:ascii="仿宋_GB2312" w:hint="eastAsia"/>
          <w:color w:val="000000"/>
          <w:szCs w:val="32"/>
        </w:rPr>
        <w:t xml:space="preserve">  </w:t>
      </w:r>
      <w:r>
        <w:rPr>
          <w:rFonts w:ascii="仿宋_GB2312" w:hAnsi="黑体" w:hint="eastAsia"/>
          <w:color w:val="000000"/>
          <w:szCs w:val="32"/>
        </w:rPr>
        <w:t>坚持问题导向，着力破解教育事业发展的体制机制障碍，攻坚克难，务求实效，切实解决人民群众关心的教育领域热点难点问题，</w:t>
      </w:r>
      <w:r>
        <w:rPr>
          <w:rFonts w:ascii="仿宋_GB2312" w:hint="eastAsia"/>
          <w:color w:val="000000"/>
          <w:szCs w:val="32"/>
        </w:rPr>
        <w:t>在基础教育综合改革中创造经验，发挥试验区的示范和引领作用。</w:t>
      </w:r>
    </w:p>
    <w:p w:rsidR="00B17A03" w:rsidRDefault="00B17A03" w:rsidP="00B17A03">
      <w:pPr>
        <w:ind w:firstLine="645"/>
        <w:rPr>
          <w:rFonts w:ascii="仿宋_GB2312" w:hAnsi="黑体" w:hint="eastAsia"/>
          <w:color w:val="000000"/>
          <w:szCs w:val="32"/>
        </w:rPr>
      </w:pPr>
      <w:r>
        <w:rPr>
          <w:rFonts w:ascii="黑体" w:eastAsia="黑体" w:hAnsi="黑体" w:hint="eastAsia"/>
          <w:color w:val="000000"/>
          <w:szCs w:val="32"/>
        </w:rPr>
        <w:t>第十六条</w:t>
      </w:r>
      <w:r>
        <w:rPr>
          <w:rFonts w:ascii="仿宋_GB2312" w:hAnsi="黑体" w:hint="eastAsia"/>
          <w:color w:val="000000"/>
          <w:szCs w:val="32"/>
        </w:rPr>
        <w:t xml:space="preserve">  注意处理好试验项目</w:t>
      </w:r>
      <w:r>
        <w:rPr>
          <w:rFonts w:ascii="仿宋_GB2312" w:hint="eastAsia"/>
          <w:color w:val="000000"/>
          <w:szCs w:val="32"/>
        </w:rPr>
        <w:t>先行先试、率先突破和其它改革项目系统设计、整体推进的关系，把握各项改革的耦合性和关联性，使各项改革相互衔接，统筹兼顾，发挥最大综合效益。</w:t>
      </w:r>
    </w:p>
    <w:p w:rsidR="00B17A03" w:rsidRDefault="00B17A03" w:rsidP="00B17A03">
      <w:pPr>
        <w:ind w:firstLine="645"/>
        <w:rPr>
          <w:rFonts w:ascii="仿宋_GB2312" w:hint="eastAsia"/>
          <w:b/>
          <w:color w:val="000000"/>
          <w:szCs w:val="32"/>
        </w:rPr>
      </w:pPr>
      <w:r>
        <w:rPr>
          <w:rFonts w:ascii="黑体" w:eastAsia="黑体" w:hAnsi="黑体" w:hint="eastAsia"/>
          <w:color w:val="000000"/>
          <w:szCs w:val="32"/>
        </w:rPr>
        <w:t>第十七条</w:t>
      </w:r>
      <w:r>
        <w:rPr>
          <w:rFonts w:ascii="仿宋_GB2312" w:hAnsi="黑体" w:hint="eastAsia"/>
          <w:color w:val="000000"/>
          <w:szCs w:val="32"/>
        </w:rPr>
        <w:t xml:space="preserve">  </w:t>
      </w:r>
      <w:r>
        <w:rPr>
          <w:rFonts w:hint="eastAsia"/>
          <w:color w:val="000000"/>
        </w:rPr>
        <w:t>坚持正确舆论导向，充分利用多种媒体，采取灵活多样的形式，加大宣传力度，让广大人民群众充分认识基础教育综合改革的重要性和紧迫性，了解改革政策，支持教育改革。试验区各学校要及时向学生和家长宣传、解读改革政策措施。</w:t>
      </w:r>
    </w:p>
    <w:p w:rsidR="00B17A03" w:rsidRDefault="00B17A03" w:rsidP="00B17A03">
      <w:pPr>
        <w:ind w:firstLine="645"/>
        <w:rPr>
          <w:rFonts w:ascii="黑体" w:eastAsia="黑体" w:hAnsi="黑体" w:hint="eastAsia"/>
          <w:b/>
          <w:color w:val="000000"/>
          <w:szCs w:val="32"/>
        </w:rPr>
      </w:pPr>
    </w:p>
    <w:p w:rsidR="00B17A03" w:rsidRDefault="00B17A03" w:rsidP="00B17A03">
      <w:pPr>
        <w:ind w:firstLine="645"/>
        <w:jc w:val="center"/>
        <w:rPr>
          <w:rFonts w:ascii="黑体" w:eastAsia="黑体" w:hAnsi="黑体" w:hint="eastAsia"/>
          <w:b/>
          <w:color w:val="000000"/>
          <w:szCs w:val="32"/>
        </w:rPr>
      </w:pPr>
      <w:r>
        <w:rPr>
          <w:rFonts w:ascii="黑体" w:eastAsia="黑体" w:hAnsi="黑体" w:hint="eastAsia"/>
          <w:b/>
          <w:color w:val="000000"/>
          <w:szCs w:val="32"/>
        </w:rPr>
        <w:t>第五章  管理</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t>第十八条</w:t>
      </w:r>
      <w:r>
        <w:rPr>
          <w:rFonts w:ascii="仿宋_GB2312" w:hint="eastAsia"/>
          <w:color w:val="000000"/>
          <w:szCs w:val="32"/>
        </w:rPr>
        <w:t xml:space="preserve">  省教育厅负责试验区的设立审定和指导协调；定期组织专家和有关人员对试验区试验项目实施情况进行指导和检查；负责总结、宣传和推广试验区的经验做法和改革成果。</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lastRenderedPageBreak/>
        <w:t>第十九条</w:t>
      </w:r>
      <w:r>
        <w:rPr>
          <w:rFonts w:ascii="仿宋_GB2312" w:hint="eastAsia"/>
          <w:color w:val="000000"/>
          <w:szCs w:val="32"/>
        </w:rPr>
        <w:t xml:space="preserve">  省教育厅和市人民政府成立试验区共建协调委员会，定期研究确定有关重大事项。</w:t>
      </w:r>
    </w:p>
    <w:p w:rsidR="00B17A03" w:rsidRDefault="00B17A03" w:rsidP="00B17A03">
      <w:pPr>
        <w:ind w:firstLine="645"/>
        <w:rPr>
          <w:rFonts w:ascii="仿宋_GB2312" w:hAnsi="黑体" w:hint="eastAsia"/>
          <w:color w:val="000000"/>
          <w:szCs w:val="32"/>
        </w:rPr>
      </w:pPr>
      <w:r>
        <w:rPr>
          <w:rFonts w:ascii="黑体" w:eastAsia="黑体" w:hAnsi="黑体" w:hint="eastAsia"/>
          <w:color w:val="000000"/>
          <w:szCs w:val="32"/>
        </w:rPr>
        <w:t>第二十条</w:t>
      </w:r>
      <w:r>
        <w:rPr>
          <w:rFonts w:ascii="仿宋_GB2312" w:hint="eastAsia"/>
          <w:color w:val="000000"/>
          <w:szCs w:val="32"/>
        </w:rPr>
        <w:t xml:space="preserve">  省教育厅按照有关规定，根据各市申请和试验区试验项目推进需要，在规划、政策、经费、信息等方面对试验区给予支持。</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t>第二十一条</w:t>
      </w:r>
      <w:r>
        <w:rPr>
          <w:rFonts w:ascii="仿宋_GB2312" w:hint="eastAsia"/>
          <w:color w:val="000000"/>
          <w:szCs w:val="32"/>
        </w:rPr>
        <w:t xml:space="preserve">  试验区试验项目进展情况实行季报和年报制度，各市在每季度末和年底，将本市试验项目进展情况填写《山东省基础教育综合改革试验区试验项目进展情况表》,写出工作总结，一并报送省教育厅。</w:t>
      </w:r>
    </w:p>
    <w:p w:rsidR="00B17A03" w:rsidRDefault="00B17A03" w:rsidP="00B17A03">
      <w:pPr>
        <w:ind w:firstLineChars="200" w:firstLine="640"/>
        <w:rPr>
          <w:rFonts w:hint="eastAsia"/>
          <w:b/>
          <w:color w:val="000000"/>
          <w:szCs w:val="32"/>
        </w:rPr>
      </w:pPr>
      <w:r>
        <w:rPr>
          <w:rFonts w:ascii="黑体" w:eastAsia="黑体" w:hAnsi="黑体" w:hint="eastAsia"/>
          <w:color w:val="000000"/>
          <w:szCs w:val="32"/>
        </w:rPr>
        <w:t xml:space="preserve">第二十二条  </w:t>
      </w:r>
      <w:r>
        <w:rPr>
          <w:rFonts w:ascii="仿宋_GB2312" w:hint="eastAsia"/>
          <w:color w:val="000000"/>
          <w:szCs w:val="32"/>
        </w:rPr>
        <w:t>试验区试验项目完成后，市向省教育厅提交试验区工作总结报告，并提出验收申请。省教育厅和市人民政府协商，组织专家组或者委托相关专业机构对试验区进行验收。</w:t>
      </w:r>
    </w:p>
    <w:p w:rsidR="00B17A03" w:rsidRDefault="00B17A03" w:rsidP="00B17A03">
      <w:pPr>
        <w:ind w:firstLineChars="200" w:firstLine="643"/>
        <w:rPr>
          <w:rFonts w:ascii="仿宋_GB2312"/>
          <w:b/>
          <w:color w:val="000000"/>
          <w:szCs w:val="32"/>
        </w:rPr>
      </w:pPr>
    </w:p>
    <w:p w:rsidR="00B17A03" w:rsidRDefault="00B17A03" w:rsidP="00B17A03">
      <w:pPr>
        <w:jc w:val="center"/>
        <w:rPr>
          <w:rFonts w:ascii="黑体" w:eastAsia="黑体" w:hAnsi="黑体" w:hint="eastAsia"/>
          <w:b/>
          <w:color w:val="000000"/>
          <w:szCs w:val="32"/>
        </w:rPr>
      </w:pPr>
      <w:r>
        <w:rPr>
          <w:rFonts w:ascii="黑体" w:eastAsia="黑体" w:hAnsi="黑体" w:hint="eastAsia"/>
          <w:b/>
          <w:color w:val="000000"/>
          <w:szCs w:val="32"/>
        </w:rPr>
        <w:t>第六章  附则</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t>第二十三条</w:t>
      </w:r>
      <w:r>
        <w:rPr>
          <w:rFonts w:ascii="仿宋_GB2312" w:hint="eastAsia"/>
          <w:color w:val="000000"/>
          <w:szCs w:val="32"/>
        </w:rPr>
        <w:t xml:space="preserve">  本办法由省教育厅负责解释。</w:t>
      </w:r>
    </w:p>
    <w:p w:rsidR="00B17A03" w:rsidRDefault="00B17A03" w:rsidP="00B17A03">
      <w:pPr>
        <w:ind w:firstLineChars="200" w:firstLine="640"/>
        <w:rPr>
          <w:rFonts w:ascii="仿宋_GB2312" w:hint="eastAsia"/>
          <w:color w:val="000000"/>
          <w:szCs w:val="32"/>
        </w:rPr>
      </w:pPr>
      <w:r>
        <w:rPr>
          <w:rFonts w:ascii="黑体" w:eastAsia="黑体" w:hAnsi="黑体" w:hint="eastAsia"/>
          <w:color w:val="000000"/>
          <w:szCs w:val="32"/>
        </w:rPr>
        <w:t>第二十四条</w:t>
      </w:r>
      <w:r>
        <w:rPr>
          <w:rFonts w:ascii="仿宋_GB2312" w:hint="eastAsia"/>
          <w:color w:val="000000"/>
          <w:szCs w:val="32"/>
        </w:rPr>
        <w:t xml:space="preserve">  本办法自发布之日起施行。</w:t>
      </w:r>
    </w:p>
    <w:p w:rsidR="00D60514" w:rsidRPr="00B17A03" w:rsidRDefault="00D60514"/>
    <w:sectPr w:rsidR="00D60514" w:rsidRPr="00B17A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03"/>
    <w:rsid w:val="00B17A03"/>
    <w:rsid w:val="00D6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36F71-F476-476D-AA3D-3A80E20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A0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ZhR</dc:creator>
  <cp:keywords/>
  <dc:description/>
  <cp:lastModifiedBy>ZhR</cp:lastModifiedBy>
  <cp:revision>1</cp:revision>
  <dcterms:created xsi:type="dcterms:W3CDTF">2016-04-12T11:38:00Z</dcterms:created>
  <dcterms:modified xsi:type="dcterms:W3CDTF">2016-04-12T11:38:00Z</dcterms:modified>
</cp:coreProperties>
</file>