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31E" w:rsidRDefault="0043631E" w:rsidP="0043631E">
      <w:pPr>
        <w:pStyle w:val="a4"/>
        <w:shd w:val="clear" w:color="auto" w:fill="FFFFFF"/>
        <w:spacing w:after="375" w:afterAutospacing="0" w:line="375" w:lineRule="atLeast"/>
        <w:jc w:val="center"/>
        <w:rPr>
          <w:color w:val="000000"/>
        </w:rPr>
      </w:pPr>
      <w:r>
        <w:rPr>
          <w:rFonts w:hint="eastAsia"/>
          <w:b/>
          <w:bCs/>
          <w:color w:val="080972"/>
          <w:sz w:val="30"/>
          <w:szCs w:val="30"/>
          <w:shd w:val="clear" w:color="auto" w:fill="FFFFFF"/>
        </w:rPr>
        <w:t>关于推进中小学章程建设的指导意见</w:t>
      </w:r>
      <w:bookmarkStart w:id="0" w:name="_GoBack"/>
      <w:bookmarkEnd w:id="0"/>
    </w:p>
    <w:p w:rsidR="0043631E" w:rsidRDefault="0043631E" w:rsidP="0043631E">
      <w:pPr>
        <w:pStyle w:val="a4"/>
        <w:shd w:val="clear" w:color="auto" w:fill="FFFFFF"/>
        <w:spacing w:after="375" w:afterAutospacing="0" w:line="375" w:lineRule="atLeast"/>
        <w:jc w:val="center"/>
        <w:rPr>
          <w:color w:val="000000"/>
        </w:rPr>
      </w:pPr>
      <w:r>
        <w:rPr>
          <w:rFonts w:hint="eastAsia"/>
          <w:color w:val="000000"/>
        </w:rPr>
        <w:t>鲁教法发〔2015〕1号</w:t>
      </w:r>
    </w:p>
    <w:p w:rsidR="0043631E" w:rsidRDefault="0043631E" w:rsidP="0043631E">
      <w:pPr>
        <w:pStyle w:val="a4"/>
        <w:shd w:val="clear" w:color="auto" w:fill="FFFFFF"/>
        <w:spacing w:after="375" w:afterAutospacing="0" w:line="375" w:lineRule="atLeast"/>
        <w:rPr>
          <w:rFonts w:hint="eastAsia"/>
          <w:color w:val="000000"/>
        </w:rPr>
      </w:pPr>
      <w:r>
        <w:rPr>
          <w:rFonts w:hint="eastAsia"/>
          <w:color w:val="000000"/>
        </w:rPr>
        <w:t>各市教育局：</w:t>
      </w:r>
    </w:p>
    <w:p w:rsidR="0043631E" w:rsidRDefault="0043631E" w:rsidP="0043631E">
      <w:pPr>
        <w:pStyle w:val="a4"/>
        <w:shd w:val="clear" w:color="auto" w:fill="FFFFFF"/>
        <w:spacing w:after="375" w:afterAutospacing="0" w:line="375" w:lineRule="atLeast"/>
        <w:rPr>
          <w:rFonts w:hint="eastAsia"/>
          <w:color w:val="000000"/>
        </w:rPr>
      </w:pPr>
      <w:r>
        <w:rPr>
          <w:rFonts w:hint="eastAsia"/>
          <w:color w:val="000000"/>
        </w:rPr>
        <w:t xml:space="preserve">　　章程是学校依法自主办学和实施管理的基本准则，是制定学校内部管理制度及规范性文件、实施办学和管理、开展社会活动的依据。为贯彻《全面推进依法治校实施纲要》，构建现代学校制度体系，指导和规范全省中小学校（含中等职业学校、特殊教育学校，下同）章程建设，促进中小学校依法治校、科学发展，依据教育法及其他有关规定，制定本指导意见。</w:t>
      </w:r>
    </w:p>
    <w:p w:rsidR="0043631E" w:rsidRDefault="0043631E" w:rsidP="0043631E">
      <w:pPr>
        <w:pStyle w:val="a4"/>
        <w:shd w:val="clear" w:color="auto" w:fill="FFFFFF"/>
        <w:spacing w:before="0" w:after="0" w:afterAutospacing="0" w:line="375" w:lineRule="atLeast"/>
        <w:rPr>
          <w:rFonts w:hint="eastAsia"/>
          <w:color w:val="000000"/>
        </w:rPr>
      </w:pPr>
      <w:r>
        <w:rPr>
          <w:rFonts w:hint="eastAsia"/>
          <w:color w:val="000000"/>
        </w:rPr>
        <w:t xml:space="preserve">　　</w:t>
      </w:r>
      <w:r>
        <w:rPr>
          <w:rStyle w:val="a5"/>
          <w:rFonts w:hint="eastAsia"/>
          <w:color w:val="000000"/>
          <w:sz w:val="21"/>
          <w:szCs w:val="21"/>
        </w:rPr>
        <w:t>一、学校章程制定的基本原则</w:t>
      </w:r>
    </w:p>
    <w:p w:rsidR="0043631E" w:rsidRDefault="0043631E" w:rsidP="0043631E">
      <w:pPr>
        <w:pStyle w:val="a4"/>
        <w:shd w:val="clear" w:color="auto" w:fill="FFFFFF"/>
        <w:spacing w:after="375" w:afterAutospacing="0" w:line="375" w:lineRule="atLeast"/>
        <w:rPr>
          <w:rFonts w:hint="eastAsia"/>
          <w:color w:val="000000"/>
        </w:rPr>
      </w:pPr>
      <w:r>
        <w:rPr>
          <w:rFonts w:hint="eastAsia"/>
          <w:color w:val="000000"/>
        </w:rPr>
        <w:t xml:space="preserve">　　（一）合法性原则。学校章程应当以宪法、法律法规规章为依据，坚持社会主义办学方向，落实党和国家教育方针、政策，遵循教育规律。</w:t>
      </w:r>
    </w:p>
    <w:p w:rsidR="0043631E" w:rsidRDefault="0043631E" w:rsidP="0043631E">
      <w:pPr>
        <w:pStyle w:val="a4"/>
        <w:shd w:val="clear" w:color="auto" w:fill="FFFFFF"/>
        <w:spacing w:after="375" w:afterAutospacing="0" w:line="375" w:lineRule="atLeast"/>
        <w:rPr>
          <w:rFonts w:hint="eastAsia"/>
          <w:color w:val="000000"/>
        </w:rPr>
      </w:pPr>
      <w:r>
        <w:rPr>
          <w:rFonts w:hint="eastAsia"/>
          <w:color w:val="000000"/>
        </w:rPr>
        <w:t xml:space="preserve">　　（二）基础性原则。学校章程应当基于学校发展实际和办学定位、办学特色，对学校重大和基本事宜做出规定，统领学校内部管理制度体系。</w:t>
      </w:r>
    </w:p>
    <w:p w:rsidR="0043631E" w:rsidRDefault="0043631E" w:rsidP="0043631E">
      <w:pPr>
        <w:pStyle w:val="a4"/>
        <w:shd w:val="clear" w:color="auto" w:fill="FFFFFF"/>
        <w:spacing w:after="375" w:afterAutospacing="0" w:line="375" w:lineRule="atLeast"/>
        <w:rPr>
          <w:rFonts w:hint="eastAsia"/>
          <w:color w:val="000000"/>
        </w:rPr>
      </w:pPr>
      <w:r>
        <w:rPr>
          <w:rFonts w:hint="eastAsia"/>
          <w:color w:val="000000"/>
        </w:rPr>
        <w:t xml:space="preserve">　　（三）发展性原则。学校章程应当将校情、</w:t>
      </w:r>
      <w:proofErr w:type="gramStart"/>
      <w:r>
        <w:rPr>
          <w:rFonts w:hint="eastAsia"/>
          <w:color w:val="000000"/>
        </w:rPr>
        <w:t>发展愿景与</w:t>
      </w:r>
      <w:proofErr w:type="gramEnd"/>
      <w:r>
        <w:rPr>
          <w:rFonts w:hint="eastAsia"/>
          <w:color w:val="000000"/>
        </w:rPr>
        <w:t>现代学校制度建设要求相结合，明确学校发展定位，力求体现本学校的传统、特点和文化。</w:t>
      </w:r>
    </w:p>
    <w:p w:rsidR="0043631E" w:rsidRDefault="0043631E" w:rsidP="0043631E">
      <w:pPr>
        <w:pStyle w:val="a4"/>
        <w:shd w:val="clear" w:color="auto" w:fill="FFFFFF"/>
        <w:spacing w:after="375" w:afterAutospacing="0" w:line="375" w:lineRule="atLeast"/>
        <w:rPr>
          <w:rFonts w:hint="eastAsia"/>
          <w:color w:val="000000"/>
        </w:rPr>
      </w:pPr>
      <w:r>
        <w:rPr>
          <w:rFonts w:hint="eastAsia"/>
          <w:color w:val="000000"/>
        </w:rPr>
        <w:t xml:space="preserve">　　（四）人本性原则。学校章程应当坚持以人为本，体现核心价值引领，凝聚共同愿景，促进学校、教师、学生、家长各方价值的共同实现。</w:t>
      </w:r>
    </w:p>
    <w:p w:rsidR="0043631E" w:rsidRDefault="0043631E" w:rsidP="0043631E">
      <w:pPr>
        <w:pStyle w:val="a4"/>
        <w:shd w:val="clear" w:color="auto" w:fill="FFFFFF"/>
        <w:spacing w:before="0" w:after="0" w:afterAutospacing="0" w:line="375" w:lineRule="atLeast"/>
        <w:rPr>
          <w:rFonts w:hint="eastAsia"/>
          <w:color w:val="000000"/>
        </w:rPr>
      </w:pPr>
      <w:r>
        <w:rPr>
          <w:rFonts w:hint="eastAsia"/>
          <w:color w:val="000000"/>
        </w:rPr>
        <w:t xml:space="preserve">　　</w:t>
      </w:r>
      <w:r>
        <w:rPr>
          <w:rStyle w:val="a5"/>
          <w:rFonts w:hint="eastAsia"/>
          <w:color w:val="000000"/>
          <w:sz w:val="21"/>
          <w:szCs w:val="21"/>
        </w:rPr>
        <w:t>二、学校章程的基本内容</w:t>
      </w:r>
    </w:p>
    <w:p w:rsidR="0043631E" w:rsidRDefault="0043631E" w:rsidP="0043631E">
      <w:pPr>
        <w:pStyle w:val="a4"/>
        <w:shd w:val="clear" w:color="auto" w:fill="FFFFFF"/>
        <w:spacing w:after="375" w:afterAutospacing="0" w:line="375" w:lineRule="atLeast"/>
        <w:rPr>
          <w:rFonts w:hint="eastAsia"/>
          <w:color w:val="000000"/>
        </w:rPr>
      </w:pPr>
      <w:r>
        <w:rPr>
          <w:rFonts w:hint="eastAsia"/>
          <w:color w:val="000000"/>
        </w:rPr>
        <w:t xml:space="preserve">　　学校章程应当载明以下基本内容：</w:t>
      </w:r>
    </w:p>
    <w:p w:rsidR="0043631E" w:rsidRDefault="0043631E" w:rsidP="0043631E">
      <w:pPr>
        <w:pStyle w:val="a4"/>
        <w:shd w:val="clear" w:color="auto" w:fill="FFFFFF"/>
        <w:spacing w:after="375" w:afterAutospacing="0" w:line="375" w:lineRule="atLeast"/>
        <w:rPr>
          <w:rFonts w:hint="eastAsia"/>
          <w:color w:val="000000"/>
        </w:rPr>
      </w:pPr>
      <w:r>
        <w:rPr>
          <w:rFonts w:hint="eastAsia"/>
          <w:color w:val="000000"/>
        </w:rPr>
        <w:t xml:space="preserve">　　（一）学校登记名称（含简称、英文译名）、办学地点、机构性质、隶属关系、学制和办学规模等基本信息。表述应当规范、准确。</w:t>
      </w:r>
    </w:p>
    <w:p w:rsidR="0043631E" w:rsidRDefault="0043631E" w:rsidP="0043631E">
      <w:pPr>
        <w:pStyle w:val="a4"/>
        <w:shd w:val="clear" w:color="auto" w:fill="FFFFFF"/>
        <w:spacing w:after="375" w:afterAutospacing="0" w:line="375" w:lineRule="atLeast"/>
        <w:rPr>
          <w:rFonts w:hint="eastAsia"/>
          <w:color w:val="000000"/>
        </w:rPr>
      </w:pPr>
      <w:r>
        <w:rPr>
          <w:rFonts w:hint="eastAsia"/>
          <w:color w:val="000000"/>
        </w:rPr>
        <w:lastRenderedPageBreak/>
        <w:t xml:space="preserve">　　（二）学校的发展历史、办学宗旨、发展定位、培养目标、办学方向和办学特色。可结合实际，规定校训、校风等内容。</w:t>
      </w:r>
    </w:p>
    <w:p w:rsidR="0043631E" w:rsidRDefault="0043631E" w:rsidP="0043631E">
      <w:pPr>
        <w:pStyle w:val="a4"/>
        <w:shd w:val="clear" w:color="auto" w:fill="FFFFFF"/>
        <w:spacing w:after="375" w:afterAutospacing="0" w:line="375" w:lineRule="atLeast"/>
        <w:rPr>
          <w:rFonts w:hint="eastAsia"/>
          <w:color w:val="000000"/>
        </w:rPr>
      </w:pPr>
      <w:r>
        <w:rPr>
          <w:rFonts w:hint="eastAsia"/>
          <w:color w:val="000000"/>
        </w:rPr>
        <w:t xml:space="preserve">　　（三）学校标识，包括校徽、校歌、校旗、校庆日等，一般使用文字描述。</w:t>
      </w:r>
    </w:p>
    <w:p w:rsidR="0043631E" w:rsidRDefault="0043631E" w:rsidP="0043631E">
      <w:pPr>
        <w:pStyle w:val="a4"/>
        <w:shd w:val="clear" w:color="auto" w:fill="FFFFFF"/>
        <w:spacing w:after="375" w:afterAutospacing="0" w:line="375" w:lineRule="atLeast"/>
        <w:rPr>
          <w:rFonts w:hint="eastAsia"/>
          <w:color w:val="000000"/>
        </w:rPr>
      </w:pPr>
      <w:r>
        <w:rPr>
          <w:rFonts w:hint="eastAsia"/>
          <w:color w:val="000000"/>
        </w:rPr>
        <w:t xml:space="preserve">　　（四）教师与学生。主要规定教师、学生的权利、义务，教师队伍建设、考核评价、职务聘任，学生入学、学籍管理、评价以及教师、学生合法权益保障与救济机制。</w:t>
      </w:r>
    </w:p>
    <w:p w:rsidR="0043631E" w:rsidRDefault="0043631E" w:rsidP="0043631E">
      <w:pPr>
        <w:pStyle w:val="a4"/>
        <w:shd w:val="clear" w:color="auto" w:fill="FFFFFF"/>
        <w:spacing w:after="375" w:afterAutospacing="0" w:line="375" w:lineRule="atLeast"/>
        <w:rPr>
          <w:rFonts w:hint="eastAsia"/>
          <w:color w:val="000000"/>
        </w:rPr>
      </w:pPr>
      <w:r>
        <w:rPr>
          <w:rFonts w:hint="eastAsia"/>
          <w:color w:val="000000"/>
        </w:rPr>
        <w:t xml:space="preserve">　　（五）学校内部治理结构。主要规定学校的领导体制、校长、校长办公会议、校务委员会、家长委员会、教职工代表大会、学生代表大会等组织的定位、宗旨、职责以及基本的组织、议事规则，各内设机构的组成与职责。要落实校长负责制，注意理顺学校内部各组织、机构的职责关系，避免职责交叉、重复，建立科学、高效、有序的内部运行机制，建立健全社会参与机制。</w:t>
      </w:r>
    </w:p>
    <w:p w:rsidR="0043631E" w:rsidRDefault="0043631E" w:rsidP="0043631E">
      <w:pPr>
        <w:pStyle w:val="a4"/>
        <w:shd w:val="clear" w:color="auto" w:fill="FFFFFF"/>
        <w:spacing w:after="375" w:afterAutospacing="0" w:line="375" w:lineRule="atLeast"/>
        <w:rPr>
          <w:rFonts w:hint="eastAsia"/>
          <w:color w:val="000000"/>
        </w:rPr>
      </w:pPr>
      <w:r>
        <w:rPr>
          <w:rFonts w:hint="eastAsia"/>
          <w:color w:val="000000"/>
        </w:rPr>
        <w:t xml:space="preserve">　　（六）教育教学科研管理。主要规定教育教学、科研工作的主要任务、基本准则以及课程体系、目标要求、实施方式、质量监测、考核评价等。</w:t>
      </w:r>
    </w:p>
    <w:p w:rsidR="0043631E" w:rsidRDefault="0043631E" w:rsidP="0043631E">
      <w:pPr>
        <w:pStyle w:val="a4"/>
        <w:shd w:val="clear" w:color="auto" w:fill="FFFFFF"/>
        <w:spacing w:after="375" w:afterAutospacing="0" w:line="375" w:lineRule="atLeast"/>
        <w:rPr>
          <w:rFonts w:hint="eastAsia"/>
          <w:color w:val="000000"/>
        </w:rPr>
      </w:pPr>
      <w:r>
        <w:rPr>
          <w:rFonts w:hint="eastAsia"/>
          <w:color w:val="000000"/>
        </w:rPr>
        <w:t xml:space="preserve">　　（七）资产、财务与经费管理。主要规定学校经费的来源渠道、使用原则和管理制度，接受捐赠的规则与办法。</w:t>
      </w:r>
    </w:p>
    <w:p w:rsidR="0043631E" w:rsidRDefault="0043631E" w:rsidP="0043631E">
      <w:pPr>
        <w:pStyle w:val="a4"/>
        <w:shd w:val="clear" w:color="auto" w:fill="FFFFFF"/>
        <w:spacing w:after="375" w:afterAutospacing="0" w:line="375" w:lineRule="atLeast"/>
        <w:rPr>
          <w:rFonts w:hint="eastAsia"/>
          <w:color w:val="000000"/>
        </w:rPr>
      </w:pPr>
      <w:r>
        <w:rPr>
          <w:rFonts w:hint="eastAsia"/>
          <w:color w:val="000000"/>
        </w:rPr>
        <w:t xml:space="preserve">　　（八）学校章程修订。学校发生撤并，或者名称、类别层次、办学宗旨、发展目标与管理体制机制等重大内容变化的，可以对章程进行修订。</w:t>
      </w:r>
    </w:p>
    <w:p w:rsidR="0043631E" w:rsidRDefault="0043631E" w:rsidP="0043631E">
      <w:pPr>
        <w:pStyle w:val="a4"/>
        <w:shd w:val="clear" w:color="auto" w:fill="FFFFFF"/>
        <w:spacing w:after="375" w:afterAutospacing="0" w:line="375" w:lineRule="atLeast"/>
        <w:rPr>
          <w:rFonts w:hint="eastAsia"/>
          <w:color w:val="000000"/>
        </w:rPr>
      </w:pPr>
      <w:r>
        <w:rPr>
          <w:rFonts w:hint="eastAsia"/>
          <w:color w:val="000000"/>
        </w:rPr>
        <w:t xml:space="preserve">　　（九）学校章程解释权归属与施行日期。</w:t>
      </w:r>
    </w:p>
    <w:p w:rsidR="0043631E" w:rsidRDefault="0043631E" w:rsidP="0043631E">
      <w:pPr>
        <w:pStyle w:val="a4"/>
        <w:shd w:val="clear" w:color="auto" w:fill="FFFFFF"/>
        <w:spacing w:after="375" w:afterAutospacing="0" w:line="375" w:lineRule="atLeast"/>
        <w:rPr>
          <w:rFonts w:hint="eastAsia"/>
          <w:color w:val="000000"/>
        </w:rPr>
      </w:pPr>
      <w:r>
        <w:rPr>
          <w:rFonts w:hint="eastAsia"/>
          <w:color w:val="000000"/>
        </w:rPr>
        <w:t xml:space="preserve">　　除上述基本内容外，义务教育学校要将教育部《义务教育学校管理标准（试行）》（教基</w:t>
      </w:r>
      <w:proofErr w:type="gramStart"/>
      <w:r>
        <w:rPr>
          <w:rFonts w:hint="eastAsia"/>
          <w:color w:val="000000"/>
        </w:rPr>
        <w:t>一</w:t>
      </w:r>
      <w:proofErr w:type="gramEnd"/>
      <w:r>
        <w:rPr>
          <w:rFonts w:hint="eastAsia"/>
          <w:color w:val="000000"/>
        </w:rPr>
        <w:t>〔2014〕10号印发）作为学校治理的基本依据，并将相关内容体现在章程中；中等职业学校章程中要载明校企合作、工学结合等体现现代职业教育发展的内容。</w:t>
      </w:r>
    </w:p>
    <w:p w:rsidR="0043631E" w:rsidRDefault="0043631E" w:rsidP="0043631E">
      <w:pPr>
        <w:pStyle w:val="a4"/>
        <w:shd w:val="clear" w:color="auto" w:fill="FFFFFF"/>
        <w:spacing w:after="375" w:afterAutospacing="0" w:line="375" w:lineRule="atLeast"/>
        <w:rPr>
          <w:rFonts w:hint="eastAsia"/>
          <w:color w:val="000000"/>
        </w:rPr>
      </w:pPr>
      <w:r>
        <w:rPr>
          <w:rFonts w:hint="eastAsia"/>
          <w:color w:val="000000"/>
        </w:rPr>
        <w:lastRenderedPageBreak/>
        <w:t xml:space="preserve">　　学校章程应当文体规范、结构严谨、条理清楚、文字简明、措辞准确，条文内容应当明确、具体、具有可操作性。学校章程为条文式，可分为章、节、条、款、项、目等。</w:t>
      </w:r>
    </w:p>
    <w:p w:rsidR="0043631E" w:rsidRDefault="0043631E" w:rsidP="0043631E">
      <w:pPr>
        <w:pStyle w:val="a4"/>
        <w:shd w:val="clear" w:color="auto" w:fill="FFFFFF"/>
        <w:spacing w:before="0" w:after="0" w:afterAutospacing="0" w:line="375" w:lineRule="atLeast"/>
        <w:rPr>
          <w:rFonts w:hint="eastAsia"/>
          <w:color w:val="000000"/>
        </w:rPr>
      </w:pPr>
      <w:r>
        <w:rPr>
          <w:rFonts w:hint="eastAsia"/>
          <w:color w:val="000000"/>
        </w:rPr>
        <w:t xml:space="preserve">　　</w:t>
      </w:r>
      <w:r>
        <w:rPr>
          <w:rStyle w:val="a5"/>
          <w:rFonts w:hint="eastAsia"/>
          <w:color w:val="000000"/>
          <w:sz w:val="21"/>
          <w:szCs w:val="21"/>
        </w:rPr>
        <w:t>三、学校章程制定的基本程序</w:t>
      </w:r>
    </w:p>
    <w:p w:rsidR="0043631E" w:rsidRDefault="0043631E" w:rsidP="0043631E">
      <w:pPr>
        <w:pStyle w:val="a4"/>
        <w:shd w:val="clear" w:color="auto" w:fill="FFFFFF"/>
        <w:spacing w:after="375" w:afterAutospacing="0" w:line="375" w:lineRule="atLeast"/>
        <w:rPr>
          <w:rFonts w:hint="eastAsia"/>
          <w:color w:val="000000"/>
        </w:rPr>
      </w:pPr>
      <w:r>
        <w:rPr>
          <w:rFonts w:hint="eastAsia"/>
          <w:color w:val="000000"/>
        </w:rPr>
        <w:t xml:space="preserve">　　（一）成立章程起草组织。章程起草组织应当具有广泛性和专业性，成员由学校领导、校内有关机构负责人、教师代表、家长代表、学生代表（仅限普通高中和中等职业学校）、有关专家组成。</w:t>
      </w:r>
    </w:p>
    <w:p w:rsidR="0043631E" w:rsidRDefault="0043631E" w:rsidP="0043631E">
      <w:pPr>
        <w:pStyle w:val="a4"/>
        <w:shd w:val="clear" w:color="auto" w:fill="FFFFFF"/>
        <w:spacing w:after="375" w:afterAutospacing="0" w:line="375" w:lineRule="atLeast"/>
        <w:rPr>
          <w:rFonts w:hint="eastAsia"/>
          <w:color w:val="000000"/>
        </w:rPr>
      </w:pPr>
      <w:r>
        <w:rPr>
          <w:rFonts w:hint="eastAsia"/>
          <w:color w:val="000000"/>
        </w:rPr>
        <w:t xml:space="preserve">　　（二）形成章程草案。要认真做好章程起草的准备工作，梳理有关中小学管理与办学的法律法规政策，作为章程起草的基本依据；要深入调查研究，对学校的发展历史、现状及发展方向，以及学校的办学特色、发展定位等进行全面的调研分析，总结实践经验；要对本校已有相关制度进行梳理，充分借鉴已制定章程的其他中小学章程建设经验。</w:t>
      </w:r>
    </w:p>
    <w:p w:rsidR="0043631E" w:rsidRDefault="0043631E" w:rsidP="0043631E">
      <w:pPr>
        <w:pStyle w:val="a4"/>
        <w:shd w:val="clear" w:color="auto" w:fill="FFFFFF"/>
        <w:spacing w:after="375" w:afterAutospacing="0" w:line="375" w:lineRule="atLeast"/>
        <w:rPr>
          <w:rFonts w:hint="eastAsia"/>
          <w:color w:val="000000"/>
        </w:rPr>
      </w:pPr>
      <w:r>
        <w:rPr>
          <w:rFonts w:hint="eastAsia"/>
          <w:color w:val="000000"/>
        </w:rPr>
        <w:t xml:space="preserve">　　（三）征求意见。章程草案形成后，要在校内公开征求意见。对涉及学校发展定位、办学方向、培养目标以及与教职工、学生切身利益相关的重大问题，应当采取多种方式或者通过校务委员会、家长委员会等渠道广泛征求教职工、家长、学生、社会（社区）等多方面意见、充分论证。对涉及与举办者权利关系的内容，学校应当与举办者、教育行政主管部门及其他相关部门充分沟通、协商。</w:t>
      </w:r>
    </w:p>
    <w:p w:rsidR="0043631E" w:rsidRDefault="0043631E" w:rsidP="0043631E">
      <w:pPr>
        <w:pStyle w:val="a4"/>
        <w:shd w:val="clear" w:color="auto" w:fill="FFFFFF"/>
        <w:spacing w:after="375" w:afterAutospacing="0" w:line="375" w:lineRule="atLeast"/>
        <w:rPr>
          <w:rFonts w:hint="eastAsia"/>
          <w:color w:val="000000"/>
        </w:rPr>
      </w:pPr>
      <w:r>
        <w:rPr>
          <w:rFonts w:hint="eastAsia"/>
          <w:color w:val="000000"/>
        </w:rPr>
        <w:t xml:space="preserve">　　（四）教职工代表大会讨论。章程草案经征求意见并修改完善后，要及时提交学校教职工代表大会讨论。教职工代表大会对章程草案审议后提出的修改意见和建议以会议决议的方式做出。</w:t>
      </w:r>
    </w:p>
    <w:p w:rsidR="0043631E" w:rsidRDefault="0043631E" w:rsidP="0043631E">
      <w:pPr>
        <w:pStyle w:val="a4"/>
        <w:shd w:val="clear" w:color="auto" w:fill="FFFFFF"/>
        <w:spacing w:after="375" w:afterAutospacing="0" w:line="375" w:lineRule="atLeast"/>
        <w:rPr>
          <w:rFonts w:hint="eastAsia"/>
          <w:color w:val="000000"/>
        </w:rPr>
      </w:pPr>
      <w:r>
        <w:rPr>
          <w:rFonts w:hint="eastAsia"/>
          <w:color w:val="000000"/>
        </w:rPr>
        <w:t xml:space="preserve">　　（五）学校决策机构审定。章程草案经教职工代表大会讨论后，起草组织应当将章程草案、起草说明以及征求意见的情况、主要问题的不同意见等，提交学校决策机构审定。</w:t>
      </w:r>
    </w:p>
    <w:p w:rsidR="0043631E" w:rsidRDefault="0043631E" w:rsidP="0043631E">
      <w:pPr>
        <w:pStyle w:val="a4"/>
        <w:shd w:val="clear" w:color="auto" w:fill="FFFFFF"/>
        <w:spacing w:after="375" w:afterAutospacing="0" w:line="375" w:lineRule="atLeast"/>
        <w:rPr>
          <w:rFonts w:hint="eastAsia"/>
          <w:color w:val="000000"/>
        </w:rPr>
      </w:pPr>
      <w:r>
        <w:rPr>
          <w:rFonts w:hint="eastAsia"/>
          <w:color w:val="000000"/>
        </w:rPr>
        <w:t xml:space="preserve">　　公办中小学章程草案经审定后，报主管教育行政部门核准；民办中小学章程草案经审定后，报主管教育行政部门备案。</w:t>
      </w:r>
    </w:p>
    <w:p w:rsidR="0043631E" w:rsidRDefault="0043631E" w:rsidP="0043631E">
      <w:pPr>
        <w:pStyle w:val="a4"/>
        <w:shd w:val="clear" w:color="auto" w:fill="FFFFFF"/>
        <w:spacing w:before="0" w:after="0" w:afterAutospacing="0" w:line="375" w:lineRule="atLeast"/>
        <w:rPr>
          <w:rFonts w:hint="eastAsia"/>
          <w:color w:val="000000"/>
        </w:rPr>
      </w:pPr>
      <w:r>
        <w:rPr>
          <w:rFonts w:hint="eastAsia"/>
          <w:color w:val="000000"/>
        </w:rPr>
        <w:lastRenderedPageBreak/>
        <w:t xml:space="preserve">　　</w:t>
      </w:r>
      <w:r>
        <w:rPr>
          <w:rStyle w:val="a5"/>
          <w:rFonts w:hint="eastAsia"/>
          <w:color w:val="000000"/>
          <w:sz w:val="21"/>
          <w:szCs w:val="21"/>
        </w:rPr>
        <w:t>四、工作要求</w:t>
      </w:r>
    </w:p>
    <w:p w:rsidR="0043631E" w:rsidRDefault="0043631E" w:rsidP="0043631E">
      <w:pPr>
        <w:pStyle w:val="a4"/>
        <w:shd w:val="clear" w:color="auto" w:fill="FFFFFF"/>
        <w:spacing w:after="375" w:afterAutospacing="0" w:line="375" w:lineRule="atLeast"/>
        <w:rPr>
          <w:rFonts w:hint="eastAsia"/>
          <w:color w:val="000000"/>
        </w:rPr>
      </w:pPr>
      <w:r>
        <w:rPr>
          <w:rFonts w:hint="eastAsia"/>
          <w:color w:val="000000"/>
        </w:rPr>
        <w:t xml:space="preserve">　　（一）加强组织领导。章程建设是落实党的十八届三中、四中全会要求，建设现代学校制度的必然选择。各级教育行政部门要高度重视中小学章程建设工作，坚持分类指导，坚持改革创新，抓紧制定本地区中小学章程制定与核准的具体办法以及推进计划。2015年各市教育局要全面启动本地中小学章程建设工作，已开展中小学章程建设工作的要在2016年基本完成，尚未启动的要在本通知下发后尽快启动，力争2017年基本完成本地中小学校章程建设工作。2018年全面完成中小学章程建设工作，实现“一校</w:t>
      </w:r>
      <w:proofErr w:type="gramStart"/>
      <w:r>
        <w:rPr>
          <w:rFonts w:hint="eastAsia"/>
          <w:color w:val="000000"/>
        </w:rPr>
        <w:t>一</w:t>
      </w:r>
      <w:proofErr w:type="gramEnd"/>
      <w:r>
        <w:rPr>
          <w:rFonts w:hint="eastAsia"/>
          <w:color w:val="000000"/>
        </w:rPr>
        <w:t>章程”。</w:t>
      </w:r>
    </w:p>
    <w:p w:rsidR="0043631E" w:rsidRDefault="0043631E" w:rsidP="0043631E">
      <w:pPr>
        <w:pStyle w:val="a4"/>
        <w:shd w:val="clear" w:color="auto" w:fill="FFFFFF"/>
        <w:spacing w:after="375" w:afterAutospacing="0" w:line="375" w:lineRule="atLeast"/>
        <w:rPr>
          <w:rFonts w:hint="eastAsia"/>
          <w:color w:val="000000"/>
        </w:rPr>
      </w:pPr>
      <w:r>
        <w:rPr>
          <w:rFonts w:hint="eastAsia"/>
          <w:color w:val="000000"/>
        </w:rPr>
        <w:t xml:space="preserve">　　（二）加强指导交流。加强专家咨询指导，各级教育行政部门要根据本地中小学章程建设进展情况，组织有关方面的专家、学者以及富有实践经验的相关负责人，对中小学章程制定提供咨询指导意见。要总结已公布章程在结构框架、内容表述、制度创新方面的特色，通过召开座谈会、培训等不同方式，加强经验交流与信息共享。</w:t>
      </w:r>
    </w:p>
    <w:p w:rsidR="0043631E" w:rsidRDefault="0043631E" w:rsidP="0043631E">
      <w:pPr>
        <w:pStyle w:val="a4"/>
        <w:shd w:val="clear" w:color="auto" w:fill="FFFFFF"/>
        <w:spacing w:after="375" w:afterAutospacing="0" w:line="375" w:lineRule="atLeast"/>
        <w:rPr>
          <w:rFonts w:hint="eastAsia"/>
          <w:color w:val="000000"/>
        </w:rPr>
      </w:pPr>
      <w:r>
        <w:rPr>
          <w:rFonts w:hint="eastAsia"/>
          <w:color w:val="000000"/>
        </w:rPr>
        <w:t xml:space="preserve">　　（三）</w:t>
      </w:r>
      <w:proofErr w:type="gramStart"/>
      <w:r>
        <w:rPr>
          <w:rFonts w:hint="eastAsia"/>
          <w:color w:val="000000"/>
        </w:rPr>
        <w:t>完善执行</w:t>
      </w:r>
      <w:proofErr w:type="gramEnd"/>
      <w:r>
        <w:rPr>
          <w:rFonts w:hint="eastAsia"/>
          <w:color w:val="000000"/>
        </w:rPr>
        <w:t>机制。建立健全章程执行机制，形成学校依法依章程自主办学、主管部门对章程执行情况进行监督并作为实施管理依据的新格局。各中小学校要结合章程制定完善相关配套制度，规范学校各项工作，完善民主监督机制。章程执行情况要形成年度报告或作为学校年度工作报告的内容之一，向教职工代表大会以及主管部门报告。</w:t>
      </w:r>
    </w:p>
    <w:p w:rsidR="0043631E" w:rsidRDefault="0043631E" w:rsidP="0043631E">
      <w:pPr>
        <w:pStyle w:val="a4"/>
        <w:shd w:val="clear" w:color="auto" w:fill="FFFFFF"/>
        <w:spacing w:after="375" w:afterAutospacing="0" w:line="375" w:lineRule="atLeast"/>
        <w:rPr>
          <w:rFonts w:hint="eastAsia"/>
          <w:color w:val="000000"/>
        </w:rPr>
      </w:pPr>
      <w:r>
        <w:rPr>
          <w:rFonts w:hint="eastAsia"/>
          <w:color w:val="000000"/>
        </w:rPr>
        <w:t xml:space="preserve">　　                                                                                            山东省教育厅</w:t>
      </w:r>
    </w:p>
    <w:p w:rsidR="0043631E" w:rsidRDefault="0043631E" w:rsidP="0043631E">
      <w:pPr>
        <w:pStyle w:val="a4"/>
        <w:shd w:val="clear" w:color="auto" w:fill="FFFFFF"/>
        <w:spacing w:after="375" w:afterAutospacing="0" w:line="375" w:lineRule="atLeast"/>
        <w:rPr>
          <w:rFonts w:hint="eastAsia"/>
          <w:color w:val="000000"/>
        </w:rPr>
      </w:pPr>
      <w:r>
        <w:rPr>
          <w:rFonts w:hint="eastAsia"/>
          <w:color w:val="000000"/>
        </w:rPr>
        <w:t xml:space="preserve">　　                                                                                           2015年6月16日</w:t>
      </w:r>
    </w:p>
    <w:p w:rsidR="005B3BF9" w:rsidRDefault="005B3BF9" w:rsidP="0043631E">
      <w:pPr>
        <w:rPr>
          <w:rFonts w:hint="eastAsia"/>
        </w:rPr>
      </w:pPr>
    </w:p>
    <w:sectPr w:rsidR="005B3BF9" w:rsidSect="00B779E4">
      <w:pgSz w:w="11906" w:h="16838"/>
      <w:pgMar w:top="1440" w:right="1797" w:bottom="2552"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1E"/>
    <w:rsid w:val="00344915"/>
    <w:rsid w:val="0043631E"/>
    <w:rsid w:val="00581FF3"/>
    <w:rsid w:val="005B3BF9"/>
    <w:rsid w:val="00B77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368AA-D461-4C49-8EB8-761E82D6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44"/>
        <w:szCs w:val="44"/>
        <w:lang w:val="en-US" w:eastAsia="zh-CN"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915"/>
    <w:pPr>
      <w:ind w:firstLine="420"/>
    </w:pPr>
  </w:style>
  <w:style w:type="paragraph" w:styleId="a4">
    <w:name w:val="Normal (Web)"/>
    <w:basedOn w:val="a"/>
    <w:uiPriority w:val="99"/>
    <w:semiHidden/>
    <w:unhideWhenUsed/>
    <w:rsid w:val="0043631E"/>
    <w:pPr>
      <w:spacing w:before="100" w:beforeAutospacing="1" w:after="100" w:afterAutospacing="1" w:line="240" w:lineRule="auto"/>
      <w:jc w:val="left"/>
    </w:pPr>
    <w:rPr>
      <w:rFonts w:ascii="宋体" w:eastAsia="宋体" w:hAnsi="宋体" w:cs="宋体"/>
      <w:kern w:val="0"/>
      <w:sz w:val="24"/>
      <w:szCs w:val="24"/>
    </w:rPr>
  </w:style>
  <w:style w:type="character" w:styleId="a5">
    <w:name w:val="Strong"/>
    <w:basedOn w:val="a0"/>
    <w:uiPriority w:val="22"/>
    <w:qFormat/>
    <w:rsid w:val="00436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2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ZhR</dc:creator>
  <cp:keywords/>
  <dc:description/>
  <cp:lastModifiedBy>ZhR</cp:lastModifiedBy>
  <cp:revision>1</cp:revision>
  <dcterms:created xsi:type="dcterms:W3CDTF">2016-08-15T08:33:00Z</dcterms:created>
  <dcterms:modified xsi:type="dcterms:W3CDTF">2016-08-15T08:34:00Z</dcterms:modified>
</cp:coreProperties>
</file>